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-8255</wp:posOffset>
            </wp:positionV>
            <wp:extent cx="2032000" cy="666750"/>
            <wp:effectExtent l="0" t="0" r="0" b="0"/>
            <wp:wrapNone/>
            <wp:docPr id="9" name="Рисунок 9" descr="C:\Users\User1\Desktop\Новая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Новая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7943850</wp:posOffset>
            </wp:positionH>
            <wp:positionV relativeFrom="paragraph">
              <wp:posOffset>56515</wp:posOffset>
            </wp:positionV>
            <wp:extent cx="2032000" cy="666750"/>
            <wp:effectExtent l="0" t="0" r="0" b="0"/>
            <wp:wrapNone/>
            <wp:docPr id="10" name="Рисунок 10" descr="C:\Users\User1\Desktop\Новая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Новая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rPr>
          <w:jc w:val="center"/>
        </w:trPr>
        <w:tc>
          <w:tcPr>
            <w:tcW w:w="7393" w:type="dxa"/>
          </w:tcPr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 Д О С Т О В 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 Н И Е  № ___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общественного наблюдателя при проведении муниципального этапа всероссийской олимпиады школьников на территории Пензенской области 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2025/26 учебном году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4736"/>
            </w:tblGrid>
            <w:tr>
              <w:tc>
                <w:tcPr>
                  <w:tcW w:w="244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7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Имя 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Отчество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(при наличии)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Реквизиты документа, удостоверяющего личность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</w:rPr>
                    <w:t xml:space="preserve">серия          номер 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дата выдачи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</w:rPr>
                    <w:t xml:space="preserve">кем </w:t>
                  </w:r>
                  <w:proofErr w:type="gramStart"/>
                  <w:r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образования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Пензенской области                                                  А.Н. Фомин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tabs>
                <w:tab w:val="left" w:pos="-2268"/>
                <w:tab w:val="left" w:pos="6096"/>
              </w:tabs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А Ф И К 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общественного наблюдения при проведении муниципального этапа всероссийской олимпиады школьников на территории Пензенской области в 2025/26 учебном году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4"/>
              <w:gridCol w:w="2413"/>
              <w:gridCol w:w="1622"/>
              <w:gridCol w:w="1458"/>
            </w:tblGrid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Даты проведения                                            (число, месяц)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общеобразовательного предмета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проведения</w:t>
                  </w:r>
                </w:p>
              </w:tc>
            </w:tr>
            <w:tr>
              <w:trPr>
                <w:trHeight w:val="70"/>
              </w:trP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Астрономия</w:t>
                  </w:r>
                </w:p>
              </w:tc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24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26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Экология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ноября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02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05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08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Итальянский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15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Искусство (мировая художественная культура)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декабря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Дата выдачи: «_____» ____________ 2025 года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Срок действия удостоверения до «31» декабря 2025 года</w:t>
            </w:r>
          </w:p>
        </w:tc>
      </w:tr>
    </w:tbl>
    <w:p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72D7-E4D7-4B09-8B23-40272200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CRTDU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balashova_a</dc:creator>
  <cp:lastModifiedBy>user</cp:lastModifiedBy>
  <cp:revision>2</cp:revision>
  <cp:lastPrinted>2020-07-17T08:35:00Z</cp:lastPrinted>
  <dcterms:created xsi:type="dcterms:W3CDTF">2025-10-11T00:14:00Z</dcterms:created>
  <dcterms:modified xsi:type="dcterms:W3CDTF">2025-10-11T00:14:00Z</dcterms:modified>
</cp:coreProperties>
</file>